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6" w:rsidRDefault="00F81E56" w:rsidP="00F81E56">
      <w:pPr>
        <w:pStyle w:val="1"/>
        <w:rPr>
          <w:rStyle w:val="c3"/>
          <w:color w:val="000000" w:themeColor="text1"/>
          <w:sz w:val="44"/>
          <w:szCs w:val="44"/>
        </w:rPr>
      </w:pPr>
    </w:p>
    <w:p w:rsidR="00F81E56" w:rsidRDefault="00F81E56" w:rsidP="00F81E56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 w:bidi="ar-SA"/>
        </w:rPr>
        <w:drawing>
          <wp:inline distT="0" distB="0" distL="0" distR="0" wp14:anchorId="21041CBA" wp14:editId="35CEC3C4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56" w:rsidRPr="00CA44EF" w:rsidRDefault="00F81E56" w:rsidP="00F81E56">
      <w:pPr>
        <w:tabs>
          <w:tab w:val="left" w:pos="900"/>
        </w:tabs>
        <w:jc w:val="center"/>
        <w:rPr>
          <w:b/>
          <w:bCs/>
          <w:sz w:val="32"/>
          <w:szCs w:val="32"/>
        </w:rPr>
      </w:pPr>
    </w:p>
    <w:p w:rsidR="00F81E56" w:rsidRPr="00CA44EF" w:rsidRDefault="00F81E56" w:rsidP="00F81E56">
      <w:pPr>
        <w:jc w:val="center"/>
        <w:rPr>
          <w:b/>
          <w:color w:val="0070C0"/>
          <w:sz w:val="28"/>
          <w:szCs w:val="28"/>
        </w:rPr>
      </w:pPr>
      <w:r w:rsidRPr="00CA44EF">
        <w:rPr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F81E56" w:rsidRPr="00CA44EF" w:rsidRDefault="00F81E56" w:rsidP="00F81E56">
      <w:pPr>
        <w:tabs>
          <w:tab w:val="left" w:pos="720"/>
        </w:tabs>
        <w:jc w:val="center"/>
        <w:rPr>
          <w:rFonts w:eastAsia="MS Mincho"/>
          <w:b/>
          <w:color w:val="0070C0"/>
          <w:sz w:val="28"/>
          <w:szCs w:val="28"/>
        </w:rPr>
      </w:pPr>
      <w:r w:rsidRPr="00CA44EF">
        <w:rPr>
          <w:rFonts w:eastAsia="MS Mincho"/>
          <w:b/>
          <w:color w:val="0070C0"/>
          <w:sz w:val="28"/>
          <w:szCs w:val="28"/>
        </w:rPr>
        <w:t>учреждение «Детский сад №1 с. Сергокала»</w:t>
      </w:r>
    </w:p>
    <w:p w:rsidR="00F81E56" w:rsidRPr="00CA44EF" w:rsidRDefault="00F81E56" w:rsidP="00F81E56">
      <w:pPr>
        <w:jc w:val="center"/>
        <w:rPr>
          <w:rFonts w:eastAsia="MS Mincho"/>
          <w:b/>
          <w:color w:val="0070C0"/>
          <w:sz w:val="28"/>
          <w:szCs w:val="28"/>
        </w:rPr>
      </w:pPr>
      <w:r w:rsidRPr="00CA44EF">
        <w:rPr>
          <w:rFonts w:eastAsia="MS Mincho"/>
          <w:b/>
          <w:color w:val="0070C0"/>
          <w:sz w:val="28"/>
          <w:szCs w:val="28"/>
        </w:rPr>
        <w:t>Сергокалинского района</w:t>
      </w:r>
    </w:p>
    <w:p w:rsidR="00F81E56" w:rsidRPr="00CA44EF" w:rsidRDefault="00F81E56" w:rsidP="00F81E56">
      <w:pPr>
        <w:tabs>
          <w:tab w:val="left" w:pos="1380"/>
        </w:tabs>
        <w:jc w:val="center"/>
        <w:rPr>
          <w:rFonts w:eastAsia="MS Mincho"/>
          <w:b/>
          <w:color w:val="0070C0"/>
        </w:rPr>
      </w:pPr>
      <w:r w:rsidRPr="00CA44EF">
        <w:rPr>
          <w:rFonts w:eastAsia="MS Mincho"/>
          <w:b/>
          <w:color w:val="0070C0"/>
        </w:rPr>
        <w:t>368510, с. Сергокала ул. 317 Стре</w:t>
      </w:r>
      <w:r>
        <w:rPr>
          <w:rFonts w:eastAsia="MS Mincho"/>
          <w:b/>
          <w:color w:val="0070C0"/>
        </w:rPr>
        <w:t xml:space="preserve">лковой дивизии № 11, тел. 8 (964) </w:t>
      </w:r>
      <w:r w:rsidRPr="00CA44EF">
        <w:rPr>
          <w:rFonts w:eastAsia="MS Mincho"/>
          <w:b/>
          <w:color w:val="0070C0"/>
        </w:rPr>
        <w:t>01</w:t>
      </w:r>
      <w:r>
        <w:rPr>
          <w:rFonts w:eastAsia="MS Mincho"/>
          <w:b/>
          <w:color w:val="0070C0"/>
        </w:rPr>
        <w:t>0 76 56</w:t>
      </w:r>
    </w:p>
    <w:p w:rsidR="00F81E56" w:rsidRPr="00CA44EF" w:rsidRDefault="000439B7" w:rsidP="00F81E56">
      <w:pPr>
        <w:tabs>
          <w:tab w:val="left" w:pos="1380"/>
        </w:tabs>
        <w:jc w:val="center"/>
        <w:rPr>
          <w:rFonts w:eastAsia="MS Mincho"/>
          <w:b/>
          <w:color w:val="0070C0"/>
        </w:rPr>
      </w:pPr>
      <w:r>
        <w:rPr>
          <w:rFonts w:asciiTheme="minorHAnsi" w:eastAsiaTheme="minorHAnsi" w:hAnsiTheme="minorHAnsi"/>
          <w:noProof/>
          <w:lang w:val="en-US" w:eastAsia="en-US" w:bidi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2.1pt,6.3pt" to="481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<v:stroke linestyle="thickThin"/>
          </v:line>
        </w:pict>
      </w:r>
    </w:p>
    <w:p w:rsidR="00F81E56" w:rsidRDefault="00F81E56" w:rsidP="00F81E56">
      <w:pPr>
        <w:jc w:val="center"/>
        <w:rPr>
          <w:rFonts w:eastAsia="MS Mincho"/>
          <w:b/>
          <w:color w:val="0070C0"/>
        </w:rPr>
      </w:pPr>
      <w:r w:rsidRPr="007700DC">
        <w:rPr>
          <w:rFonts w:eastAsia="MS Mincho"/>
          <w:b/>
          <w:color w:val="0070C0"/>
        </w:rPr>
        <w:t>ОКПО 25122566,  ОГРН 1020502335160,  ИНН/КПП 0527003053/052701001</w:t>
      </w:r>
    </w:p>
    <w:p w:rsidR="00F81E56" w:rsidRDefault="00F81E56" w:rsidP="00F81E56">
      <w:pPr>
        <w:rPr>
          <w:b/>
          <w:bCs/>
        </w:rPr>
      </w:pPr>
    </w:p>
    <w:p w:rsidR="00F81E56" w:rsidRDefault="00F81E56" w:rsidP="00F81E56">
      <w:pPr>
        <w:rPr>
          <w:b/>
          <w:bCs/>
        </w:rPr>
      </w:pPr>
    </w:p>
    <w:p w:rsidR="00F81E56" w:rsidRPr="00F81E56" w:rsidRDefault="00F81E56" w:rsidP="00F81E56">
      <w:pPr>
        <w:pStyle w:val="1"/>
        <w:spacing w:before="0"/>
        <w:rPr>
          <w:rStyle w:val="c3"/>
          <w:rFonts w:ascii="Times New Roman" w:hAnsi="Times New Roman" w:cs="Times New Roman"/>
          <w:color w:val="FF3300"/>
          <w:sz w:val="44"/>
          <w:szCs w:val="44"/>
        </w:rPr>
      </w:pPr>
      <w:r>
        <w:rPr>
          <w:rStyle w:val="c3"/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 </w:t>
      </w:r>
      <w:r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>Консультация для педагогов</w:t>
      </w:r>
    </w:p>
    <w:p w:rsidR="00F81E56" w:rsidRPr="00F81E56" w:rsidRDefault="00F81E56" w:rsidP="00F81E56">
      <w:pPr>
        <w:pStyle w:val="1"/>
        <w:spacing w:before="0"/>
        <w:rPr>
          <w:rStyle w:val="c3"/>
          <w:rFonts w:ascii="Times New Roman" w:hAnsi="Times New Roman" w:cs="Times New Roman"/>
          <w:color w:val="FF3300"/>
          <w:sz w:val="44"/>
          <w:szCs w:val="44"/>
        </w:rPr>
      </w:pPr>
      <w:r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 xml:space="preserve">                                  </w:t>
      </w:r>
      <w:r>
        <w:rPr>
          <w:rStyle w:val="c3"/>
          <w:rFonts w:ascii="Times New Roman" w:hAnsi="Times New Roman" w:cs="Times New Roman"/>
          <w:color w:val="FF3300"/>
          <w:sz w:val="44"/>
          <w:szCs w:val="44"/>
        </w:rPr>
        <w:t xml:space="preserve"> </w:t>
      </w:r>
      <w:r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 xml:space="preserve"> на тему:</w:t>
      </w:r>
    </w:p>
    <w:p w:rsidR="00F81E56" w:rsidRPr="00F81E56" w:rsidRDefault="00F81E56" w:rsidP="00F81E56">
      <w:pPr>
        <w:pStyle w:val="1"/>
        <w:spacing w:before="0"/>
        <w:jc w:val="center"/>
        <w:rPr>
          <w:rStyle w:val="c3"/>
          <w:rFonts w:ascii="Times New Roman" w:hAnsi="Times New Roman" w:cs="Times New Roman"/>
          <w:color w:val="FF3300"/>
          <w:sz w:val="44"/>
          <w:szCs w:val="44"/>
        </w:rPr>
      </w:pPr>
      <w:r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>«</w:t>
      </w:r>
      <w:r w:rsidR="00257125"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>Роль родителей</w:t>
      </w:r>
    </w:p>
    <w:p w:rsidR="00EB5C40" w:rsidRPr="00F81E56" w:rsidRDefault="00F81E56" w:rsidP="00F81E56">
      <w:pPr>
        <w:pStyle w:val="1"/>
        <w:tabs>
          <w:tab w:val="left" w:pos="1695"/>
          <w:tab w:val="center" w:pos="4819"/>
        </w:tabs>
        <w:spacing w:before="0"/>
        <w:rPr>
          <w:rFonts w:ascii="Times New Roman" w:hAnsi="Times New Roman" w:cs="Times New Roman"/>
          <w:color w:val="FF3300"/>
        </w:rPr>
      </w:pPr>
      <w:r>
        <w:rPr>
          <w:rStyle w:val="c3"/>
          <w:rFonts w:ascii="Times New Roman" w:hAnsi="Times New Roman" w:cs="Times New Roman"/>
          <w:color w:val="FF3300"/>
          <w:sz w:val="44"/>
          <w:szCs w:val="44"/>
        </w:rPr>
        <w:tab/>
        <w:t xml:space="preserve">  </w:t>
      </w:r>
      <w:r>
        <w:rPr>
          <w:rStyle w:val="c3"/>
          <w:rFonts w:ascii="Times New Roman" w:hAnsi="Times New Roman" w:cs="Times New Roman"/>
          <w:color w:val="FF3300"/>
          <w:sz w:val="44"/>
          <w:szCs w:val="44"/>
        </w:rPr>
        <w:tab/>
      </w:r>
      <w:r w:rsidR="00257125"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>в укреплении здоровья детей</w:t>
      </w:r>
      <w:r w:rsidRPr="00F81E56">
        <w:rPr>
          <w:rStyle w:val="c3"/>
          <w:rFonts w:ascii="Times New Roman" w:hAnsi="Times New Roman" w:cs="Times New Roman"/>
          <w:color w:val="FF3300"/>
          <w:sz w:val="44"/>
          <w:szCs w:val="44"/>
        </w:rPr>
        <w:t>»</w:t>
      </w:r>
    </w:p>
    <w:p w:rsidR="00F81E56" w:rsidRDefault="00F81E56" w:rsidP="00F81E56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1740AD" wp14:editId="56191C44">
            <wp:simplePos x="0" y="0"/>
            <wp:positionH relativeFrom="margin">
              <wp:posOffset>565785</wp:posOffset>
            </wp:positionH>
            <wp:positionV relativeFrom="margin">
              <wp:posOffset>4758690</wp:posOffset>
            </wp:positionV>
            <wp:extent cx="5124450" cy="3629025"/>
            <wp:effectExtent l="0" t="0" r="0" b="0"/>
            <wp:wrapSquare wrapText="bothSides"/>
            <wp:docPr id="2" name="Рисунок 2" descr="C:\Users\User\Downloads\59647ce6-f2cd-53eb-95e5-4b460ed5b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9647ce6-f2cd-53eb-95e5-4b460ed5bb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Pr="00F81E56" w:rsidRDefault="00F81E56" w:rsidP="00F81E56">
      <w:pPr>
        <w:pStyle w:val="c2"/>
        <w:shd w:val="clear" w:color="auto" w:fill="FFFFFF"/>
        <w:tabs>
          <w:tab w:val="left" w:pos="4080"/>
        </w:tabs>
        <w:spacing w:before="0" w:after="0" w:line="276" w:lineRule="auto"/>
        <w:rPr>
          <w:rStyle w:val="c0"/>
          <w:b/>
          <w:color w:val="FF3300"/>
          <w:sz w:val="28"/>
          <w:szCs w:val="32"/>
        </w:rPr>
      </w:pPr>
      <w:r>
        <w:rPr>
          <w:rStyle w:val="c0"/>
          <w:b/>
          <w:color w:val="000000" w:themeColor="text1"/>
          <w:sz w:val="32"/>
          <w:szCs w:val="32"/>
        </w:rPr>
        <w:tab/>
      </w:r>
      <w:r w:rsidRPr="00F81E56">
        <w:rPr>
          <w:rStyle w:val="c0"/>
          <w:b/>
          <w:color w:val="FF3300"/>
          <w:sz w:val="28"/>
          <w:szCs w:val="32"/>
        </w:rPr>
        <w:t>Подготовила: инструктор по физкультуре</w:t>
      </w:r>
    </w:p>
    <w:p w:rsidR="00F81E56" w:rsidRPr="00F81E56" w:rsidRDefault="00F81E56" w:rsidP="00F81E56">
      <w:pPr>
        <w:pStyle w:val="c2"/>
        <w:shd w:val="clear" w:color="auto" w:fill="FFFFFF"/>
        <w:tabs>
          <w:tab w:val="left" w:pos="4080"/>
        </w:tabs>
        <w:spacing w:before="0" w:after="0" w:line="276" w:lineRule="auto"/>
        <w:rPr>
          <w:rStyle w:val="c0"/>
          <w:b/>
          <w:color w:val="FF3300"/>
          <w:sz w:val="28"/>
          <w:szCs w:val="32"/>
        </w:rPr>
      </w:pPr>
      <w:r w:rsidRPr="00F81E56">
        <w:rPr>
          <w:rStyle w:val="c0"/>
          <w:b/>
          <w:color w:val="FF3300"/>
          <w:sz w:val="28"/>
          <w:szCs w:val="32"/>
        </w:rPr>
        <w:t xml:space="preserve">                                                                 Дарсамова </w:t>
      </w:r>
      <w:proofErr w:type="spellStart"/>
      <w:r w:rsidRPr="00F81E56">
        <w:rPr>
          <w:rStyle w:val="c0"/>
          <w:b/>
          <w:color w:val="FF3300"/>
          <w:sz w:val="28"/>
          <w:szCs w:val="32"/>
        </w:rPr>
        <w:t>Зубайдат</w:t>
      </w:r>
      <w:proofErr w:type="spellEnd"/>
      <w:r w:rsidRPr="00F81E56">
        <w:rPr>
          <w:rStyle w:val="c0"/>
          <w:b/>
          <w:color w:val="FF3300"/>
          <w:sz w:val="28"/>
          <w:szCs w:val="32"/>
        </w:rPr>
        <w:t xml:space="preserve"> </w:t>
      </w:r>
      <w:proofErr w:type="spellStart"/>
      <w:r w:rsidRPr="00F81E56">
        <w:rPr>
          <w:rStyle w:val="c0"/>
          <w:b/>
          <w:color w:val="FF3300"/>
          <w:sz w:val="28"/>
          <w:szCs w:val="32"/>
        </w:rPr>
        <w:t>Сулеймановна</w:t>
      </w:r>
      <w:proofErr w:type="spellEnd"/>
    </w:p>
    <w:p w:rsidR="00F81E56" w:rsidRDefault="00F81E56" w:rsidP="00257125">
      <w:pPr>
        <w:pStyle w:val="c2"/>
        <w:shd w:val="clear" w:color="auto" w:fill="FFFFFF"/>
        <w:spacing w:line="360" w:lineRule="auto"/>
        <w:jc w:val="center"/>
        <w:rPr>
          <w:rStyle w:val="c0"/>
          <w:b/>
          <w:color w:val="000000" w:themeColor="text1"/>
          <w:sz w:val="32"/>
          <w:szCs w:val="32"/>
        </w:rPr>
      </w:pPr>
    </w:p>
    <w:p w:rsidR="00F81E56" w:rsidRDefault="00F81E56" w:rsidP="00F81E56">
      <w:pPr>
        <w:pStyle w:val="c2"/>
        <w:shd w:val="clear" w:color="auto" w:fill="FFFFFF"/>
        <w:tabs>
          <w:tab w:val="left" w:pos="2835"/>
        </w:tabs>
        <w:spacing w:line="360" w:lineRule="auto"/>
        <w:rPr>
          <w:rStyle w:val="c0"/>
          <w:b/>
          <w:color w:val="000000" w:themeColor="text1"/>
          <w:sz w:val="32"/>
          <w:szCs w:val="32"/>
        </w:rPr>
      </w:pPr>
    </w:p>
    <w:p w:rsidR="00257125" w:rsidRPr="00F81E56" w:rsidRDefault="00257125" w:rsidP="00257125">
      <w:pPr>
        <w:pStyle w:val="c2"/>
        <w:shd w:val="clear" w:color="auto" w:fill="FFFFFF"/>
        <w:spacing w:line="360" w:lineRule="auto"/>
        <w:jc w:val="center"/>
        <w:rPr>
          <w:b/>
          <w:color w:val="FF3300"/>
          <w:sz w:val="32"/>
          <w:szCs w:val="32"/>
        </w:rPr>
      </w:pPr>
      <w:r w:rsidRPr="00F81E56">
        <w:rPr>
          <w:rStyle w:val="c0"/>
          <w:b/>
          <w:color w:val="FF3300"/>
          <w:sz w:val="32"/>
          <w:szCs w:val="32"/>
        </w:rPr>
        <w:t>Что же такое, здоровый образ жизни?</w:t>
      </w:r>
    </w:p>
    <w:p w:rsidR="00257125" w:rsidRPr="00535922" w:rsidRDefault="00535922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ЗОЖ - это соблюдение режима </w:t>
      </w:r>
      <w:r w:rsidR="00257125" w:rsidRPr="00535922">
        <w:rPr>
          <w:rStyle w:val="c0"/>
          <w:color w:val="000000" w:themeColor="text1"/>
          <w:sz w:val="28"/>
          <w:szCs w:val="28"/>
        </w:rPr>
        <w:t xml:space="preserve">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 </w:t>
      </w:r>
    </w:p>
    <w:p w:rsidR="00257125" w:rsidRPr="00535922" w:rsidRDefault="00257125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35922">
        <w:rPr>
          <w:rStyle w:val="c0"/>
          <w:color w:val="000000" w:themeColor="text1"/>
          <w:sz w:val="28"/>
          <w:szCs w:val="28"/>
        </w:rPr>
        <w:t xml:space="preserve">Все родители желают видеть своих детей здоровыми, энергичными, красивыми, спортивными. Путей к физическому совершенствованию много. </w:t>
      </w:r>
    </w:p>
    <w:p w:rsidR="00257125" w:rsidRPr="00535922" w:rsidRDefault="00257125" w:rsidP="00535922">
      <w:pPr>
        <w:pStyle w:val="c2"/>
        <w:shd w:val="clear" w:color="auto" w:fill="FFFFFF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535922">
        <w:rPr>
          <w:rStyle w:val="c0"/>
          <w:color w:val="000000" w:themeColor="text1"/>
          <w:sz w:val="28"/>
          <w:szCs w:val="28"/>
        </w:rPr>
        <w:t>Один из них – воспитание в семье.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сознательное  отношение к собственному здоровью следует формировать в первую очередь  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</w:t>
      </w:r>
    </w:p>
    <w:p w:rsidR="00257125" w:rsidRPr="00535922" w:rsidRDefault="00257125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35922">
        <w:rPr>
          <w:rStyle w:val="c0"/>
          <w:color w:val="000000" w:themeColor="text1"/>
          <w:sz w:val="28"/>
          <w:szCs w:val="28"/>
        </w:rPr>
        <w:t xml:space="preserve"> От родителей во многом зависит, вырастут ли их дети здоровыми и жизнерадостными или преждевременно разрушат свое здоровье. </w:t>
      </w:r>
      <w:r w:rsidRPr="00535922">
        <w:rPr>
          <w:rStyle w:val="c1"/>
          <w:color w:val="000000" w:themeColor="text1"/>
          <w:sz w:val="28"/>
          <w:szCs w:val="28"/>
        </w:rPr>
        <w:t xml:space="preserve"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</w:t>
      </w:r>
    </w:p>
    <w:p w:rsidR="00257125" w:rsidRPr="00535922" w:rsidRDefault="00257125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35922">
        <w:rPr>
          <w:rStyle w:val="c1"/>
          <w:color w:val="000000" w:themeColor="text1"/>
          <w:sz w:val="28"/>
          <w:szCs w:val="28"/>
        </w:rPr>
        <w:t>И этот шаг надо сделать как можно скорее.</w:t>
      </w:r>
      <w:r w:rsidRPr="00535922">
        <w:rPr>
          <w:color w:val="000000" w:themeColor="text1"/>
          <w:sz w:val="28"/>
          <w:szCs w:val="28"/>
        </w:rPr>
        <w:t xml:space="preserve"> </w:t>
      </w:r>
      <w:r w:rsidRPr="00535922">
        <w:rPr>
          <w:rStyle w:val="c0"/>
          <w:color w:val="000000" w:themeColor="text1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535922" w:rsidRDefault="00257125" w:rsidP="00F81E56">
      <w:pPr>
        <w:pStyle w:val="c2"/>
        <w:shd w:val="clear" w:color="auto" w:fill="FFFFFF"/>
        <w:spacing w:before="0" w:after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535922">
        <w:rPr>
          <w:rStyle w:val="c0"/>
          <w:color w:val="000000" w:themeColor="text1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535922" w:rsidRDefault="00257125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rStyle w:val="c0"/>
          <w:color w:val="000000" w:themeColor="text1"/>
          <w:sz w:val="32"/>
          <w:szCs w:val="32"/>
        </w:rPr>
      </w:pPr>
      <w:r w:rsidRPr="00535922">
        <w:rPr>
          <w:rStyle w:val="c0"/>
          <w:color w:val="000000" w:themeColor="text1"/>
          <w:sz w:val="28"/>
          <w:szCs w:val="28"/>
        </w:rPr>
        <w:t xml:space="preserve"> В нашем дошкольном учреждении физическая культура рассматривается в контексте личностного развития ребенка как важная неотъемлемая его часть. Целью занятий по физическому воспитанию является приобщение детей </w:t>
      </w:r>
      <w:r w:rsidR="00FD2318" w:rsidRPr="00535922">
        <w:rPr>
          <w:rStyle w:val="c0"/>
          <w:color w:val="000000" w:themeColor="text1"/>
          <w:sz w:val="28"/>
          <w:szCs w:val="28"/>
        </w:rPr>
        <w:t>к ценностям физической культуры.</w:t>
      </w:r>
      <w:r w:rsidRPr="00535922">
        <w:rPr>
          <w:rStyle w:val="c0"/>
          <w:color w:val="000000" w:themeColor="text1"/>
          <w:sz w:val="32"/>
          <w:szCs w:val="32"/>
        </w:rPr>
        <w:t xml:space="preserve"> </w:t>
      </w:r>
    </w:p>
    <w:p w:rsidR="00F81E56" w:rsidRDefault="00F81E56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rStyle w:val="c0"/>
          <w:color w:val="000000" w:themeColor="text1"/>
          <w:sz w:val="32"/>
          <w:szCs w:val="32"/>
        </w:rPr>
      </w:pPr>
    </w:p>
    <w:p w:rsidR="00F81E56" w:rsidRDefault="00F81E56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rStyle w:val="c0"/>
          <w:color w:val="000000" w:themeColor="text1"/>
          <w:sz w:val="32"/>
          <w:szCs w:val="32"/>
        </w:rPr>
      </w:pPr>
    </w:p>
    <w:p w:rsidR="00257125" w:rsidRPr="00F81E56" w:rsidRDefault="00257125" w:rsidP="00535922">
      <w:pPr>
        <w:pStyle w:val="c2"/>
        <w:shd w:val="clear" w:color="auto" w:fill="FFFFFF"/>
        <w:spacing w:before="0" w:after="0" w:line="276" w:lineRule="auto"/>
        <w:ind w:firstLine="708"/>
        <w:jc w:val="both"/>
        <w:rPr>
          <w:color w:val="000000" w:themeColor="text1"/>
          <w:szCs w:val="28"/>
        </w:rPr>
      </w:pPr>
      <w:r w:rsidRPr="00F81E56">
        <w:rPr>
          <w:rStyle w:val="c0"/>
          <w:color w:val="000000" w:themeColor="text1"/>
          <w:sz w:val="28"/>
          <w:szCs w:val="32"/>
        </w:rPr>
        <w:t>Наша работа будет эффективна при вашей поддержке, родители!</w:t>
      </w:r>
    </w:p>
    <w:p w:rsidR="00257125" w:rsidRPr="00F81E56" w:rsidRDefault="00257125" w:rsidP="00F81E56">
      <w:pPr>
        <w:pStyle w:val="c2"/>
        <w:shd w:val="clear" w:color="auto" w:fill="FFFFFF"/>
        <w:spacing w:before="0" w:after="0"/>
        <w:jc w:val="both"/>
        <w:rPr>
          <w:rStyle w:val="c0"/>
          <w:color w:val="000000" w:themeColor="text1"/>
          <w:sz w:val="28"/>
          <w:szCs w:val="32"/>
        </w:rPr>
      </w:pPr>
      <w:r w:rsidRPr="00F81E56">
        <w:rPr>
          <w:rStyle w:val="c0"/>
          <w:color w:val="000000" w:themeColor="text1"/>
          <w:sz w:val="28"/>
          <w:szCs w:val="32"/>
        </w:rPr>
        <w:t xml:space="preserve">Родители должны поощрять детей в спортивных занятиях, обязательно подбадривать их, тем самым вселяя уверенность в полезности занятий физкультурой. </w:t>
      </w:r>
      <w:r w:rsidRPr="00F81E56">
        <w:rPr>
          <w:rStyle w:val="c1"/>
          <w:color w:val="000000" w:themeColor="text1"/>
          <w:sz w:val="28"/>
          <w:szCs w:val="32"/>
        </w:rPr>
        <w:t>Только таким образом можно с детства привить ребенку любовь к физкультуре и здоровому образу жизни</w:t>
      </w:r>
      <w:r w:rsidRPr="00F81E56">
        <w:rPr>
          <w:rStyle w:val="c0"/>
          <w:color w:val="000000" w:themeColor="text1"/>
          <w:sz w:val="28"/>
          <w:szCs w:val="32"/>
        </w:rPr>
        <w:t>!</w:t>
      </w:r>
    </w:p>
    <w:p w:rsidR="00257125" w:rsidRPr="00535922" w:rsidRDefault="00257125" w:rsidP="00F81E56">
      <w:pPr>
        <w:pStyle w:val="c2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</w:rPr>
      </w:pPr>
    </w:p>
    <w:p w:rsidR="00257125" w:rsidRPr="00F81E56" w:rsidRDefault="00257125" w:rsidP="00F81E56">
      <w:pPr>
        <w:pStyle w:val="c2"/>
        <w:shd w:val="clear" w:color="auto" w:fill="FFFFFF"/>
        <w:spacing w:before="0" w:after="0"/>
        <w:jc w:val="center"/>
        <w:rPr>
          <w:b/>
          <w:bCs/>
          <w:color w:val="FF3300"/>
          <w:sz w:val="32"/>
          <w:szCs w:val="32"/>
        </w:rPr>
      </w:pPr>
      <w:r w:rsidRPr="00F81E56">
        <w:rPr>
          <w:b/>
          <w:bCs/>
          <w:color w:val="FF3300"/>
          <w:sz w:val="32"/>
          <w:szCs w:val="32"/>
        </w:rPr>
        <w:t>Рекомендации родителям о здоровом образе жизни ребёнка</w:t>
      </w:r>
    </w:p>
    <w:p w:rsidR="00FD2318" w:rsidRPr="00535922" w:rsidRDefault="00FD2318" w:rsidP="00F81E56">
      <w:pPr>
        <w:pStyle w:val="c2"/>
        <w:shd w:val="clear" w:color="auto" w:fill="FFFFFF"/>
        <w:spacing w:before="0" w:after="0"/>
        <w:jc w:val="center"/>
        <w:rPr>
          <w:b/>
          <w:color w:val="000000" w:themeColor="text1"/>
          <w:sz w:val="32"/>
          <w:szCs w:val="32"/>
        </w:rPr>
      </w:pPr>
    </w:p>
    <w:p w:rsidR="00257125" w:rsidRPr="00535922" w:rsidRDefault="00257125" w:rsidP="00F81E56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ab/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ab/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Очень полезно совмещать закаливание воздухом и водой.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В летнее время утренняя прогулка обязательно заканчивается умыванием с обтиранием, обливанием, душем или купанием. 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ab/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</w:t>
      </w:r>
    </w:p>
    <w:p w:rsidR="00EB5C40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что он умный и добрый.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противопоказано);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проводить с ребенком водные гигиенические процедуры, а после проветривания комнаты - утреннюю гимнастику под музыку.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</w:p>
    <w:p w:rsidR="00F81E56" w:rsidRDefault="00F81E56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        </w:t>
      </w:r>
      <w:r w:rsidR="00257125"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  <w:r w:rsidR="00257125"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257125"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В период риска заболевания ОРВИ давать, в виде добавки к супам, чеснок и зеленый лук.</w:t>
      </w:r>
      <w:r w:rsidR="00257125"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</w:p>
    <w:p w:rsidR="00F81E56" w:rsidRDefault="00F81E56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Нужно убедительно сказать ребенку, что после физкультуры, необходимо снять спортивную майку и надеть сухую, сменную.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Предупредить ребенка, что сразу после физкультуры нельзя пить холодную воду.</w:t>
      </w:r>
    </w:p>
    <w:p w:rsidR="00257125" w:rsidRPr="00F81E56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FF3300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F81E56">
        <w:rPr>
          <w:rFonts w:eastAsia="Times New Roman" w:cs="Times New Roman"/>
          <w:b/>
          <w:bCs/>
          <w:color w:val="FF3300"/>
          <w:kern w:val="0"/>
          <w:sz w:val="28"/>
          <w:szCs w:val="28"/>
          <w:lang w:eastAsia="ru-RU" w:bidi="ar-SA"/>
        </w:rPr>
        <w:t>Совместный активный досуг: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1. способствует укреплению семьи;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2. формирует у детей важнейшие нравственные качества;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3. развивает у детей любознательность;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4. приобщает детей к удивительному миру природы, воспитывая к ней бережное отношение;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5. расширяет кругозор ребенка;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6. формирует у ребенка первичные представления об истории родного края, традициях, культуре народа;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535922" w:rsidRPr="000439B7" w:rsidRDefault="00257125" w:rsidP="000439B7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32"/>
          <w:lang w:eastAsia="ru-RU" w:bidi="ar-SA"/>
        </w:rPr>
      </w:pPr>
      <w:r w:rsidRPr="00F81E56">
        <w:rPr>
          <w:rFonts w:eastAsia="Times New Roman" w:cs="Times New Roman"/>
          <w:bCs/>
          <w:color w:val="000000" w:themeColor="text1"/>
          <w:kern w:val="0"/>
          <w:sz w:val="28"/>
          <w:szCs w:val="32"/>
          <w:lang w:eastAsia="ru-RU" w:bidi="ar-SA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535922" w:rsidRDefault="00535922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535922" w:rsidRPr="000439B7" w:rsidRDefault="00535922" w:rsidP="00535922">
      <w:pPr>
        <w:widowControl/>
        <w:tabs>
          <w:tab w:val="left" w:pos="1500"/>
          <w:tab w:val="center" w:pos="4819"/>
        </w:tabs>
        <w:suppressAutoHyphens w:val="0"/>
        <w:spacing w:line="276" w:lineRule="auto"/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  <w:tab/>
      </w:r>
      <w:r w:rsidR="00257125" w:rsidRPr="000439B7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  <w:t xml:space="preserve">Рекомендации родителям по организации </w:t>
      </w:r>
    </w:p>
    <w:p w:rsidR="00257125" w:rsidRPr="000439B7" w:rsidRDefault="00535922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FF0000"/>
          <w:kern w:val="0"/>
          <w:sz w:val="32"/>
          <w:szCs w:val="32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  <w:t>активного семейного отдыха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535922" w:rsidRPr="00535922" w:rsidRDefault="00257125" w:rsidP="00535922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В зимнее время – совершать лыжные прогулки с детьми, кататься на коньках, на санках, совершать пешие прогулки в ближайший лес, парк, лепить </w:t>
      </w:r>
    </w:p>
    <w:p w:rsidR="00257125" w:rsidRPr="00535922" w:rsidRDefault="00257125" w:rsidP="00535922">
      <w:pPr>
        <w:widowControl/>
        <w:suppressAutoHyphens w:val="0"/>
        <w:spacing w:line="276" w:lineRule="auto"/>
        <w:ind w:left="75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во дворе снежные крепости, фигуры.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EB5C40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3. В летнее время – загорать, плавать, устраивать шумные, подвижные игры на улице</w:t>
      </w:r>
      <w:r w:rsidR="00EB5C40"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 4. Устраивать совместные семейные чтения о здоровом образе жизни. (Например, стихотворение А. </w:t>
      </w:r>
      <w:proofErr w:type="spellStart"/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Барто</w:t>
      </w:r>
      <w:proofErr w:type="spellEnd"/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  <w:r w:rsidRPr="0053592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257125" w:rsidRPr="000439B7" w:rsidRDefault="00257125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FF0000"/>
          <w:kern w:val="0"/>
          <w:sz w:val="32"/>
          <w:szCs w:val="32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  <w:t>Семейный кодекс здоровья.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1. Каждый день начинаем с зарядки.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2. Просыпаясь, не залеживаемся в постели.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3. Берем холодную воду в друзья, она дарит бодрость и закалку.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4. В детский сад, в школу, на работу – пешком в быстром темпе.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5. Лифт – враг наш.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6. Будем щедрыми на улыбку, никогда не унываем!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7. При встрече желаем друг другу здоровья (Здравствуй!)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8. Режим – наш друг, хотим все успеть – успеем!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9. Ничего не жевать сидя у телевизора!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10. В отпуск и выходные – только вместе!</w:t>
      </w:r>
    </w:p>
    <w:p w:rsidR="00535922" w:rsidRDefault="00535922" w:rsidP="000439B7">
      <w:pPr>
        <w:widowControl/>
        <w:suppressAutoHyphens w:val="0"/>
        <w:spacing w:line="276" w:lineRule="auto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:lang w:eastAsia="ru-RU" w:bidi="ar-SA"/>
        </w:rPr>
      </w:pPr>
    </w:p>
    <w:p w:rsidR="00EB5C40" w:rsidRPr="000439B7" w:rsidRDefault="00257125" w:rsidP="00535922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ru-RU" w:bidi="ar-SA"/>
        </w:rPr>
        <w:t>Десять советов родителям о здоровье детей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 </w:t>
      </w: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1.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2.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535922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3.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535922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4.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EB5C40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5.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535922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6.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535922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7.</w:t>
      </w:r>
      <w:r w:rsidRPr="0053592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8.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0439B7" w:rsidRDefault="000439B7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0439B7" w:rsidRDefault="000439B7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0439B7" w:rsidRPr="00535922" w:rsidRDefault="000439B7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535922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9.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bookmarkStart w:id="0" w:name="_GoBack"/>
      <w:bookmarkEnd w:id="0"/>
    </w:p>
    <w:p w:rsidR="00257125" w:rsidRPr="00535922" w:rsidRDefault="00257125" w:rsidP="0053592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0439B7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Совет 10.</w:t>
      </w:r>
      <w:r w:rsidRPr="00535922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D07F06" w:rsidRPr="00535922" w:rsidRDefault="00D07F06" w:rsidP="00535922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sectPr w:rsidR="00D07F06" w:rsidRPr="00535922" w:rsidSect="00F81E56">
      <w:pgSz w:w="11906" w:h="16838"/>
      <w:pgMar w:top="426" w:right="1133" w:bottom="709" w:left="1134" w:header="708" w:footer="708" w:gutter="0"/>
      <w:pgBorders w:offsetFrom="page">
        <w:top w:val="thinThickThinMediumGap" w:sz="36" w:space="24" w:color="E36C0A" w:themeColor="accent6" w:themeShade="BF"/>
        <w:left w:val="thinThickThinMediumGap" w:sz="36" w:space="24" w:color="E36C0A" w:themeColor="accent6" w:themeShade="BF"/>
        <w:bottom w:val="thinThickThinMediumGap" w:sz="36" w:space="24" w:color="E36C0A" w:themeColor="accent6" w:themeShade="BF"/>
        <w:right w:val="thinThickThinMedium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952"/>
    <w:multiLevelType w:val="hybridMultilevel"/>
    <w:tmpl w:val="A790AA34"/>
    <w:lvl w:ilvl="0" w:tplc="A2C4CF28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7F4"/>
    <w:rsid w:val="000439B7"/>
    <w:rsid w:val="000B191B"/>
    <w:rsid w:val="00230AB0"/>
    <w:rsid w:val="00257125"/>
    <w:rsid w:val="003047F4"/>
    <w:rsid w:val="00535922"/>
    <w:rsid w:val="00A20B81"/>
    <w:rsid w:val="00A433F3"/>
    <w:rsid w:val="00D07F06"/>
    <w:rsid w:val="00E2480D"/>
    <w:rsid w:val="00EB5C40"/>
    <w:rsid w:val="00F81E56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81E5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7125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257125"/>
  </w:style>
  <w:style w:type="character" w:customStyle="1" w:styleId="c3">
    <w:name w:val="c3"/>
    <w:basedOn w:val="a0"/>
    <w:rsid w:val="00257125"/>
  </w:style>
  <w:style w:type="character" w:customStyle="1" w:styleId="c5">
    <w:name w:val="c5"/>
    <w:basedOn w:val="a0"/>
    <w:rsid w:val="00257125"/>
  </w:style>
  <w:style w:type="character" w:customStyle="1" w:styleId="c0">
    <w:name w:val="c0"/>
    <w:basedOn w:val="a0"/>
    <w:rsid w:val="00257125"/>
  </w:style>
  <w:style w:type="paragraph" w:styleId="a3">
    <w:name w:val="List Paragraph"/>
    <w:basedOn w:val="a"/>
    <w:uiPriority w:val="34"/>
    <w:qFormat/>
    <w:rsid w:val="00535922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F81E5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81E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5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2024-03-11T09:53:00Z</cp:lastPrinted>
  <dcterms:created xsi:type="dcterms:W3CDTF">2016-07-18T01:03:00Z</dcterms:created>
  <dcterms:modified xsi:type="dcterms:W3CDTF">2024-03-11T09:56:00Z</dcterms:modified>
</cp:coreProperties>
</file>